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878" w:rsidRDefault="00210141" w:rsidP="00D10B5D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5638800" cy="1581150"/>
            <wp:effectExtent l="19050" t="0" r="0" b="0"/>
            <wp:docPr id="3" name="Рисунок 1" descr="C:\Users\o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21" b="7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78" w:rsidRDefault="00B40878" w:rsidP="00D10B5D">
      <w:pPr>
        <w:pStyle w:val="Default"/>
      </w:pPr>
    </w:p>
    <w:p w:rsidR="00B40878" w:rsidRDefault="00B40878" w:rsidP="00AF6521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о правилах приема граждан на обучение</w:t>
      </w:r>
    </w:p>
    <w:p w:rsidR="00B40878" w:rsidRDefault="00B40878" w:rsidP="00AF652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 программам начального, основного и среднего общего образования</w:t>
      </w:r>
    </w:p>
    <w:p w:rsidR="00B40878" w:rsidRDefault="00B40878" w:rsidP="00D10B5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Общие положения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правилах приема граждан в муниципальное бюджетное общеобразовательное учреждение средняя общеобразовательная школа сельского поселения «Поселок Молодежный» Комсомольского муниципального района Хабаровского края (далее - Учреждение), разработано в соответствии с нормативными документами: </w:t>
      </w:r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29 декабря 2012 г. № 273-ФЗ «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образовании</w:t>
      </w:r>
      <w:proofErr w:type="gramEnd"/>
      <w:r>
        <w:rPr>
          <w:sz w:val="28"/>
          <w:szCs w:val="28"/>
        </w:rPr>
        <w:t xml:space="preserve"> в Российской Федерации» (Ст. 55, 60, 66, 67); </w:t>
      </w:r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Приказом Министерства образования и науки Российской Федерации от 22 января 2014 г. № 32 «Об утверждении порядка приема граждан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образования; </w:t>
      </w:r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. и доп. от 17.07.2015); </w:t>
      </w:r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Приказом Министерства образования и науки Российской Федерации от 12 марта 2014 г. № 177 «Об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 </w:t>
      </w:r>
      <w:proofErr w:type="gramEnd"/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Постановлением Главного государственного санитарного врача РФ от 29 декабря 2010 г. № 189 «Об утверждении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2.4.7/1.1.2651-10» " (с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 xml:space="preserve">. и доп. от 24.11.2015); </w:t>
      </w:r>
    </w:p>
    <w:p w:rsidR="00B40878" w:rsidRDefault="00B40878" w:rsidP="00D10B5D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Уставом ОО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Целью Положения является установление правил приема граждан на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для обеспечения обязательного общего образования. </w:t>
      </w:r>
    </w:p>
    <w:p w:rsidR="00B40878" w:rsidRDefault="00B40878" w:rsidP="00D10B5D">
      <w:pPr>
        <w:pStyle w:val="Default"/>
        <w:keepNext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Правила приема на обучение</w:t>
      </w:r>
    </w:p>
    <w:p w:rsidR="00256694" w:rsidRDefault="00256694" w:rsidP="00D10B5D">
      <w:pPr>
        <w:pStyle w:val="Default"/>
        <w:keepNext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2.1. Правила приема граждан в МБОУ СОШ с.п. «Поселок Молодежный»  на обучение по основным общеобразовательным программам обеспечивают прием в Учреждение в первую очередь граждан, которые проживают на территории муниципального района, закрепленной соответствующими органами местного самоуправления за Учреждение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 xml:space="preserve">далее - закрепленная территория), и имеющих право на получение общего образования (далее - закрепленные лица). </w:t>
      </w:r>
    </w:p>
    <w:p w:rsidR="00B40878" w:rsidRDefault="00B40878" w:rsidP="00D10B5D">
      <w:pPr>
        <w:pStyle w:val="Default"/>
        <w:keepNext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Закрепленным лицам может быть отказано в приеме только по причине отсутствия свободных мест в Учреждении. В случае отказа в предоставлении места в Учреждении родители (законные представители) для решения вопроса об устройстве ребенка в другое учреждение могут обратиться в органы местного самоуправления в сфере образования. </w:t>
      </w:r>
    </w:p>
    <w:p w:rsidR="00B40878" w:rsidRDefault="00B40878" w:rsidP="00D10B5D">
      <w:pPr>
        <w:pStyle w:val="Default"/>
        <w:keepNext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Прием иностранных граждан и лиц без гражданства, в том числе соотечественников за рубежом, в Учреждения для </w:t>
      </w:r>
      <w:proofErr w:type="gramStart"/>
      <w:r>
        <w:rPr>
          <w:sz w:val="28"/>
          <w:szCs w:val="28"/>
        </w:rPr>
        <w:t>обучения по</w:t>
      </w:r>
      <w:proofErr w:type="gramEnd"/>
      <w:r>
        <w:rPr>
          <w:sz w:val="28"/>
          <w:szCs w:val="28"/>
        </w:rPr>
        <w:t xml:space="preserve"> общеобразовательным программам за счет средств соответствующего бюджета бюджетной системы Российской Федерации, осуществляется в соответствии с международными договорами Российской Федерации и федеральным законодательством в сфере образования. </w:t>
      </w:r>
    </w:p>
    <w:p w:rsidR="00B40878" w:rsidRDefault="00B40878" w:rsidP="00D10B5D">
      <w:pPr>
        <w:pStyle w:val="Default"/>
        <w:keepNext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proofErr w:type="gramStart"/>
      <w:r>
        <w:rPr>
          <w:sz w:val="28"/>
          <w:szCs w:val="28"/>
        </w:rPr>
        <w:t xml:space="preserve">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образовательными программами, распорядительным актом органов местного самоуправления о закрепленной территории, другими документами, регламентирующими организацию образовательного процесса, Школа размещает копии указанных документов на информационном стенде и в сети Интернет на официальном сайте Учреждения.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Учреждения, образовательными программами, фиксируется в заявлении о приеме и заверяется личной подписью родителей (законных представителей) ребенка.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Подписью родителей (законных представителей) учащегося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Прием граждан в Учреждение осуществляется по личному заявлению родителя (законного представителя) ребенка,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 </w:t>
      </w:r>
    </w:p>
    <w:p w:rsidR="00B40878" w:rsidRDefault="00B40878" w:rsidP="00D10B5D">
      <w:pPr>
        <w:pStyle w:val="Default"/>
        <w:keepNext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2.7.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</w:t>
      </w:r>
      <w:r w:rsidR="00D10B5D">
        <w:rPr>
          <w:sz w:val="28"/>
          <w:szCs w:val="28"/>
        </w:rPr>
        <w:t xml:space="preserve">учающегося), и </w:t>
      </w:r>
      <w:r>
        <w:rPr>
          <w:sz w:val="28"/>
          <w:szCs w:val="28"/>
        </w:rPr>
        <w:t xml:space="preserve">документа, подтверждающего право заявителя на пребывание в Российской Федерации.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Требование предоставления других документов в качестве основания для приема детей в Учреждение не допускается.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Учреждение может осуществлять прием заявлений в форме электронного документа с использованием информационно-телекоммуникационных сетей общего пользования. В заявлении родителями (законными представителями) ребенка указываются следующие сведения о ребенке: </w:t>
      </w:r>
    </w:p>
    <w:p w:rsidR="00256694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а) фамилия, имя, отчество (последнее - при наличии) ребенка;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б) дата и место рождения ребенка;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в) фамилия, имя, отчество (последнее - при наличии) родителей (законных представителей) ребенка.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контактные телефоны родителей (законных представителей) ребенка.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Лица, не имеющие документов об обучении, могут быть приняты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их</w:t>
      </w:r>
      <w:proofErr w:type="gramEnd"/>
      <w:r>
        <w:rPr>
          <w:sz w:val="28"/>
          <w:szCs w:val="28"/>
        </w:rPr>
        <w:t xml:space="preserve">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заявлению на основании аттестации, проведенной специалистами Учреждения.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Учащиеся,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лет, если соответствующее образование не было получено обучающимся ранее.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2.13.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Учреждении в соответствии с законодательством Российской Федерации 2.14. Дети с ограниченными возможн</w:t>
      </w:r>
      <w:r w:rsidR="00D10B5D">
        <w:rPr>
          <w:sz w:val="28"/>
          <w:szCs w:val="28"/>
        </w:rPr>
        <w:t xml:space="preserve">остями здоровья принимаются на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2.15.Количество обучающихся в Учреждении определяется условиями, созданными для осуществления образовательного процесса, с учетом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и других контрольных нормативов.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Зачисление в Учреждение оформляется приказом директора в течение 7 рабочих дней после приема документов.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2.17. Зачисление обучающегося в Учреждение в порядке перевода из другой образовательной организации оформляется распорядительным актом директора с указанием даты зачисления и класса в течение трех рабочих дней после приема заявления и документов: личное дело обучающегося;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2.20. При зачислении обучающегося, отчисленного из другой образовательной организации, в течение двух рабочих дней с даты издания распорядительного </w:t>
      </w:r>
      <w:proofErr w:type="gramStart"/>
      <w:r>
        <w:rPr>
          <w:sz w:val="28"/>
          <w:szCs w:val="28"/>
        </w:rPr>
        <w:t>акта</w:t>
      </w:r>
      <w:proofErr w:type="gramEnd"/>
      <w:r>
        <w:rPr>
          <w:sz w:val="28"/>
          <w:szCs w:val="28"/>
        </w:rPr>
        <w:t xml:space="preserve"> о зачислении обучающегося в порядке перевода, необходимо письменно уведомить исходную организацию о номере и дате распорядительного акта о зачислении обучающегося.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256694">
        <w:rPr>
          <w:sz w:val="28"/>
          <w:szCs w:val="28"/>
        </w:rPr>
        <w:t>1</w:t>
      </w:r>
      <w:r>
        <w:rPr>
          <w:sz w:val="28"/>
          <w:szCs w:val="28"/>
        </w:rPr>
        <w:t xml:space="preserve">. Документы, представленные родителями (законными представителями) детей, регистрируются в журнале приема заявлений.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256694">
        <w:rPr>
          <w:sz w:val="28"/>
          <w:szCs w:val="28"/>
        </w:rPr>
        <w:t>2</w:t>
      </w:r>
      <w:r>
        <w:rPr>
          <w:sz w:val="28"/>
          <w:szCs w:val="28"/>
        </w:rPr>
        <w:t xml:space="preserve">. Копии предъявленных при приеме документов хранятся в личном деле на время обучения ребенка.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Расписка заверяется подписью должностного лица, ответственного за прием документов, и печатью Учреждения.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Прием в первый класс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3.1. С целью проведения организ</w:t>
      </w:r>
      <w:r w:rsidR="00D10B5D">
        <w:rPr>
          <w:sz w:val="28"/>
          <w:szCs w:val="28"/>
        </w:rPr>
        <w:t xml:space="preserve">ованного приема в первый класс </w:t>
      </w:r>
      <w:r>
        <w:rPr>
          <w:sz w:val="28"/>
          <w:szCs w:val="28"/>
        </w:rPr>
        <w:t xml:space="preserve">закрепленных лиц Учреждение не позднее 10 дней с момента издания распорядительного акта размещает на информационном стенде, на официальном сайте Учреждения или в средствах массовой информации (в том числе электронных) информацию о количестве мест в первых классах; не позднее 1июля - информацию о наличии свободных мест для приема детей, не зарегистрированных на закрепленной территории.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Прием заявлений в первый класс Учреждения для закрепленных лиц начинается не позднее 1 февраля и завершается не позднее 30 июня текущего года.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детей, не зарегистрированных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Для удобства родителей (законных представителей) детей Учреждение устанавливает график приема документов.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На каждого ребенка, зачисленного в Учреждение, заводится личное дело, в котором хранятся все принятые при приеме и иные документы.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Прием в десятый класс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Учреждение с целью проведения организованного приема обучающихся в десятый класс размещает на информационном стенде, на официальном сайте в сети «Интернет», информацию: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количестве мест в десятых классах не позднее 10 календарных дней с момента издания распорядительного акта о закрепленной территории;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наличии свободных мест для приема детей, не проживающих на закрепленной территории, не позднее 1 июля.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Зачисление в 10 класс ОУ производится на основании заявления родителей (законных представителей) или заявления учащегося с указанием формы получения образования и предъявления аттестата об основном общем образовании установленного образца, а также при наличии личного дела обучающегося, заверенного печатью образовательного учреждения.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Правила приема для получения основного общего и среднего общего образования с углубленным изучением отдельных учебных предметов или для профильного обучения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5.1.Организация индивидуального отбора обучающихся в класс с углубленным изучением отдельных предметов начинается с пятого класса по результатам тестирования или собеседования по отдельным предметам.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Организация индивидуального отбора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класс профильного обучения осуществляется с десятого класса по результатам успеваемости, с учетом прохождения государственной итоговой аттестации по обязательным учебным предметам (русский язык, математика) и 1-2 профильным предметам, из числа изучавшихся в IX классе, а также среднего балла аттестата об основном общем образовании. </w:t>
      </w:r>
    </w:p>
    <w:p w:rsidR="00256694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Преимущественным правом зачисления в класс с углубленным изучением отдельных учебных предметов либо в класс профильного обучения обладают следующие категории обучающихся: </w:t>
      </w:r>
    </w:p>
    <w:p w:rsidR="00256694" w:rsidRDefault="00B40878" w:rsidP="00D10B5D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а) победители и призеры муниципальных и региональных олимпиад по учебным предметам либо предметам профильного обучения, проживающие на территории, закрепленной за образовательной организацией;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обучающиеся, принимаемые в образовательную организацию в порядке перевода из другой образовательной организации, если они получали основное общее или среднее общее образование в классе с углубленным изучением соответствующих отдельных учебных </w:t>
      </w:r>
      <w:proofErr w:type="gramStart"/>
      <w:r>
        <w:rPr>
          <w:sz w:val="28"/>
          <w:szCs w:val="28"/>
        </w:rPr>
        <w:t>предметов</w:t>
      </w:r>
      <w:proofErr w:type="gramEnd"/>
      <w:r>
        <w:rPr>
          <w:sz w:val="28"/>
          <w:szCs w:val="28"/>
        </w:rPr>
        <w:t xml:space="preserve"> либо в классе соответствующего профильного обучения.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5.4. Информирование обучающихся, родителей (законных представителей) о сроках, времени, месте подачи заявлений и процедуре индивидуального отбора осуществляется образовательной организацией через официальный сайт и информационные стенды, ученические и родительские собрания, средства массовой информации: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 с углубленным изучением отдельных учебных предметов не позднее 40 дней до начала индивидуального отбора;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 профильного обучения не позднее 1 февраля текущего года.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Родители (законные представители) подают заявление на имя руководителя образовательной организации не позднее 10 дней до срока проведения индивидуального отбора, установленного организацией в информационном сообщении.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proofErr w:type="gramStart"/>
      <w:r>
        <w:rPr>
          <w:sz w:val="28"/>
          <w:szCs w:val="28"/>
        </w:rPr>
        <w:t xml:space="preserve">В заявлении родителями (законными представителями) обучающегося указываются следующие сведения: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фамилия, имя, отчество (последнее - при наличии) обучающегося; б) дата и место рождения обучающегося;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в) фамилия, имя, отчество (последнее - при наличии) родителей (законных представителей) обучающегося; </w:t>
      </w:r>
      <w:proofErr w:type="gramEnd"/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класс с углубленным изучением отдельных учебных предметов, либо класс профильного обучения, для приема либо перевода, в который организован индивидуальный отбор обучающихся;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обстоятельства, указанные в пункте 4.5. настоящего Порядка, свидетельствующие о наличии преимущественного права зачисления обучающегося в класс с углубленным изучением отдельных учебных предметов либо в класс профильного обучения (при наличии).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Для подтверждения обстоятельств, свидетельствующих о наличии преимущественного права зачисления обучающегося в класс с углубленным изучением отдельных учебных предметов либо в класс профильного обучения, представляются соответствующие документы. К заявлению прилагается копия ведомости успеваемости или аттестата об основном общем образовании, справка о результатах государственной итоговой аттестации по образовательным программам основного общего образования. Родители (законные представители)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имеют право по своему усмотрению представлять грамоты, дипломы, сертификаты, удостоверения, подтверждающие учебные, интеллектуальные, творческие и спортивные достижения (призовые места), другие документы, в том числе при необходимости представляется медицинское заключение о состоянии здоровья ребенка.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Для организации индивидуального отбора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приказом директора Учреждения создается комиссия, утверждается ее состав и положение о ней.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Зачисление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образовательную организацию осуществляется на основании протокола заседания комиссии по результатам индивидуального отбора (рейтинга обучающихся) и оформляется приказом руководителя образовательной организации.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5.10. При равных результатах индивидуального отбора учитывается средний балл ведомости успеваемости (или аттестата об основном общем образовании), исчисляемый как среднее арифметическое суммы промежуточных (или итоговых) отметок.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Отказ обучающемуся в приеме в класс с углубленным изучением отдельных учебных предметов по результатам индивидуального отбора не является основанием для </w:t>
      </w:r>
      <w:proofErr w:type="gramStart"/>
      <w:r>
        <w:rPr>
          <w:sz w:val="28"/>
          <w:szCs w:val="28"/>
        </w:rPr>
        <w:t>отчисления</w:t>
      </w:r>
      <w:proofErr w:type="gramEnd"/>
      <w:r>
        <w:rPr>
          <w:sz w:val="28"/>
          <w:szCs w:val="28"/>
        </w:rPr>
        <w:t xml:space="preserve"> обучающегося из образовательной организации. </w:t>
      </w:r>
    </w:p>
    <w:p w:rsidR="00B40878" w:rsidRDefault="00B40878" w:rsidP="00D10B5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Информация об итогах индивидуального отбора и зачислении в класс с углубленным изучением отдельных учебных предметов или профильного обучения доводится до обучающихся, родителей (законных представителей) посредством размещения на официальном сайте и информационных стендах образовательной организации не позднее 3 дней после даты зачисления. </w:t>
      </w:r>
    </w:p>
    <w:p w:rsidR="00256694" w:rsidRPr="00256694" w:rsidRDefault="00B40878" w:rsidP="00D10B5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6. Заключительные</w:t>
      </w:r>
      <w:r w:rsidR="00256694" w:rsidRPr="00256694">
        <w:rPr>
          <w:b/>
          <w:bCs/>
          <w:sz w:val="28"/>
          <w:szCs w:val="28"/>
        </w:rPr>
        <w:t xml:space="preserve"> положения </w:t>
      </w:r>
    </w:p>
    <w:p w:rsidR="00256694" w:rsidRPr="00256694" w:rsidRDefault="00256694" w:rsidP="00D10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694">
        <w:rPr>
          <w:rFonts w:ascii="Times New Roman" w:hAnsi="Times New Roman" w:cs="Times New Roman"/>
          <w:color w:val="000000"/>
          <w:sz w:val="28"/>
          <w:szCs w:val="28"/>
        </w:rPr>
        <w:t xml:space="preserve">6.1. Настоящее положение вступает в силу с момента утверждения. </w:t>
      </w:r>
    </w:p>
    <w:p w:rsidR="00256694" w:rsidRPr="00256694" w:rsidRDefault="00256694" w:rsidP="00D10B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694">
        <w:rPr>
          <w:rFonts w:ascii="Times New Roman" w:hAnsi="Times New Roman" w:cs="Times New Roman"/>
          <w:color w:val="000000"/>
          <w:sz w:val="28"/>
          <w:szCs w:val="28"/>
        </w:rPr>
        <w:t xml:space="preserve">6.2. Положение подлежит уточнению по мере внесения изменений в федеральные, региональные, муниципальные правовые акты. </w:t>
      </w:r>
    </w:p>
    <w:p w:rsidR="00D10343" w:rsidRDefault="00D10343" w:rsidP="00D10B5D">
      <w:pPr>
        <w:spacing w:after="0" w:line="240" w:lineRule="auto"/>
        <w:jc w:val="both"/>
      </w:pPr>
    </w:p>
    <w:sectPr w:rsidR="00D10343" w:rsidSect="00EE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459" w:rsidRDefault="006E2459" w:rsidP="00B40878">
      <w:pPr>
        <w:spacing w:after="0" w:line="240" w:lineRule="auto"/>
      </w:pPr>
      <w:r>
        <w:separator/>
      </w:r>
    </w:p>
  </w:endnote>
  <w:endnote w:type="continuationSeparator" w:id="0">
    <w:p w:rsidR="006E2459" w:rsidRDefault="006E2459" w:rsidP="00B4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459" w:rsidRDefault="006E2459" w:rsidP="00B40878">
      <w:pPr>
        <w:spacing w:after="0" w:line="240" w:lineRule="auto"/>
      </w:pPr>
      <w:r>
        <w:separator/>
      </w:r>
    </w:p>
  </w:footnote>
  <w:footnote w:type="continuationSeparator" w:id="0">
    <w:p w:rsidR="006E2459" w:rsidRDefault="006E2459" w:rsidP="00B40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39FF1F3"/>
    <w:multiLevelType w:val="hybridMultilevel"/>
    <w:tmpl w:val="C6F671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C75179"/>
    <w:multiLevelType w:val="hybridMultilevel"/>
    <w:tmpl w:val="DFB1E1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F23AEF"/>
    <w:multiLevelType w:val="hybridMultilevel"/>
    <w:tmpl w:val="0E86D0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9A5358D"/>
    <w:multiLevelType w:val="hybridMultilevel"/>
    <w:tmpl w:val="C25CC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87522"/>
    <w:multiLevelType w:val="hybridMultilevel"/>
    <w:tmpl w:val="677C1C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3325067"/>
    <w:multiLevelType w:val="hybridMultilevel"/>
    <w:tmpl w:val="82DCCC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ABFA78E"/>
    <w:multiLevelType w:val="hybridMultilevel"/>
    <w:tmpl w:val="83E003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F3E36FE"/>
    <w:multiLevelType w:val="hybridMultilevel"/>
    <w:tmpl w:val="3C33B6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DF6FCF1"/>
    <w:multiLevelType w:val="hybridMultilevel"/>
    <w:tmpl w:val="7BFEFF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0CC7AB8"/>
    <w:multiLevelType w:val="hybridMultilevel"/>
    <w:tmpl w:val="AB37C2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081D67F"/>
    <w:multiLevelType w:val="hybridMultilevel"/>
    <w:tmpl w:val="43BE21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10"/>
  </w:num>
  <w:num w:numId="8">
    <w:abstractNumId w:val="1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F01"/>
    <w:rsid w:val="00210141"/>
    <w:rsid w:val="00256694"/>
    <w:rsid w:val="006E2459"/>
    <w:rsid w:val="0094200E"/>
    <w:rsid w:val="00AF6521"/>
    <w:rsid w:val="00B40878"/>
    <w:rsid w:val="00D10343"/>
    <w:rsid w:val="00D10B5D"/>
    <w:rsid w:val="00E229F6"/>
    <w:rsid w:val="00EE0C24"/>
    <w:rsid w:val="00F30C72"/>
    <w:rsid w:val="00F71F01"/>
    <w:rsid w:val="00FD1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08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40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0878"/>
  </w:style>
  <w:style w:type="paragraph" w:styleId="a5">
    <w:name w:val="footer"/>
    <w:basedOn w:val="a"/>
    <w:link w:val="a6"/>
    <w:uiPriority w:val="99"/>
    <w:unhideWhenUsed/>
    <w:rsid w:val="00B40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0878"/>
  </w:style>
  <w:style w:type="paragraph" w:styleId="a7">
    <w:name w:val="Balloon Text"/>
    <w:basedOn w:val="a"/>
    <w:link w:val="a8"/>
    <w:uiPriority w:val="99"/>
    <w:semiHidden/>
    <w:unhideWhenUsed/>
    <w:rsid w:val="0021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ok</cp:lastModifiedBy>
  <cp:revision>6</cp:revision>
  <dcterms:created xsi:type="dcterms:W3CDTF">2018-04-22T01:46:00Z</dcterms:created>
  <dcterms:modified xsi:type="dcterms:W3CDTF">2021-09-08T13:45:00Z</dcterms:modified>
</cp:coreProperties>
</file>